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F4" w:rsidRDefault="00C30DF4" w:rsidP="00C30DF4">
      <w:pPr>
        <w:ind w:rightChars="-241" w:right="-506"/>
        <w:jc w:val="center"/>
        <w:rPr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sz w:val="36"/>
          <w:szCs w:val="36"/>
        </w:rPr>
        <w:t>中国产业用纺织品行业协会会员登记表</w:t>
      </w:r>
    </w:p>
    <w:p w:rsidR="00C30DF4" w:rsidRDefault="00C30DF4" w:rsidP="00C30DF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——绳（缆）网纺织品分会</w:t>
      </w:r>
    </w:p>
    <w:tbl>
      <w:tblPr>
        <w:tblpPr w:leftFromText="180" w:rightFromText="180" w:vertAnchor="text" w:horzAnchor="margin" w:tblpXSpec="center" w:tblpY="10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2630"/>
        <w:gridCol w:w="1984"/>
        <w:gridCol w:w="2048"/>
      </w:tblGrid>
      <w:tr w:rsidR="00C30DF4" w:rsidTr="00886E8A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50" w:firstLine="120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C0C0C0"/>
                <w:kern w:val="0"/>
                <w:sz w:val="24"/>
                <w:szCs w:val="20"/>
              </w:rPr>
              <w:t>（中文）</w:t>
            </w:r>
          </w:p>
        </w:tc>
      </w:tr>
      <w:tr w:rsidR="00C30DF4" w:rsidTr="00886E8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F4" w:rsidRDefault="00C30DF4" w:rsidP="00886E8A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color w:val="999999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999999"/>
                <w:kern w:val="0"/>
                <w:sz w:val="24"/>
                <w:szCs w:val="20"/>
              </w:rPr>
              <w:t>（英文）</w:t>
            </w:r>
          </w:p>
        </w:tc>
      </w:tr>
      <w:tr w:rsidR="00C30DF4" w:rsidTr="00886E8A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50" w:firstLine="120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999999"/>
                <w:kern w:val="0"/>
                <w:sz w:val="24"/>
                <w:szCs w:val="20"/>
              </w:rPr>
              <w:t>（中文）</w:t>
            </w:r>
          </w:p>
        </w:tc>
      </w:tr>
      <w:tr w:rsidR="00C30DF4" w:rsidTr="00886E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F4" w:rsidRDefault="00C30DF4" w:rsidP="00886E8A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color w:val="999999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999999"/>
                <w:kern w:val="0"/>
                <w:sz w:val="24"/>
                <w:szCs w:val="20"/>
              </w:rPr>
              <w:t>（英文）</w:t>
            </w: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100" w:firstLine="241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邮编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150" w:firstLine="361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网址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100" w:firstLine="241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企业性质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固定资产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50" w:firstLine="120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企业负责人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职务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150" w:firstLine="361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传真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150" w:firstLine="361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手机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E-mail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rPr>
          <w:trHeight w:val="36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身份证件号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主要联系人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职务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150" w:firstLine="361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传真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150" w:firstLine="361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手机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E-mail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50" w:firstLine="120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身份证件号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Pr="00AC0939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AC0939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单位类别</w:t>
            </w:r>
          </w:p>
          <w:p w:rsidR="00C30DF4" w:rsidRPr="00AC0939" w:rsidRDefault="00C30DF4" w:rsidP="00886E8A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0" w:name="OLE_LINK5"/>
            <w:bookmarkStart w:id="1" w:name="OLE_LINK6"/>
            <w:r w:rsidRPr="00AC0939">
              <w:rPr>
                <w:rFonts w:ascii="Times New Roman" w:hAnsi="Times New Roman" w:hint="eastAsia"/>
                <w:kern w:val="0"/>
                <w:szCs w:val="21"/>
              </w:rPr>
              <w:t>（请在所选单位类别前打“√”。可多选，</w:t>
            </w:r>
            <w:r w:rsidRPr="00AC0939">
              <w:rPr>
                <w:rFonts w:hint="eastAsia"/>
                <w:szCs w:val="21"/>
              </w:rPr>
              <w:t>如选“其他”，请具体说明</w:t>
            </w:r>
            <w:r w:rsidRPr="00AC0939"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bookmarkEnd w:id="0"/>
            <w:bookmarkEnd w:id="1"/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Pr="00AC0939" w:rsidRDefault="00C30DF4" w:rsidP="00886E8A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AC0939">
              <w:rPr>
                <w:rFonts w:ascii="Times New Roman" w:hAnsi="Times New Roman" w:hint="eastAsia"/>
                <w:kern w:val="0"/>
                <w:sz w:val="24"/>
                <w:szCs w:val="20"/>
              </w:rPr>
              <w:t>□绳（缆）产品生产□网相关产品生产</w:t>
            </w:r>
          </w:p>
          <w:p w:rsidR="00C30DF4" w:rsidRPr="00AC0939" w:rsidRDefault="00C30DF4" w:rsidP="00886E8A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AC0939">
              <w:rPr>
                <w:rFonts w:ascii="Times New Roman" w:hAnsi="Times New Roman" w:hint="eastAsia"/>
                <w:kern w:val="0"/>
                <w:sz w:val="24"/>
                <w:szCs w:val="20"/>
              </w:rPr>
              <w:t>□设备制造□原料生产□科研院所</w:t>
            </w:r>
          </w:p>
          <w:p w:rsidR="00C30DF4" w:rsidRPr="00AC0939" w:rsidRDefault="00C30DF4" w:rsidP="00886E8A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  <w:u w:val="single"/>
              </w:rPr>
            </w:pPr>
            <w:r w:rsidRPr="00AC0939">
              <w:rPr>
                <w:rFonts w:ascii="Times New Roman" w:hAnsi="Times New Roman" w:hint="eastAsia"/>
                <w:kern w:val="0"/>
                <w:sz w:val="24"/>
                <w:szCs w:val="20"/>
              </w:rPr>
              <w:t>□检测机构□助剂□其他：</w:t>
            </w:r>
          </w:p>
        </w:tc>
      </w:tr>
      <w:tr w:rsidR="00C30DF4" w:rsidTr="00886E8A">
        <w:trPr>
          <w:trHeight w:val="325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主要产品涉及的应用领域</w:t>
            </w:r>
          </w:p>
          <w:p w:rsidR="00C30DF4" w:rsidRDefault="00C30DF4" w:rsidP="00886E8A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（请在所选应用领域前打“√”。可多选，</w:t>
            </w:r>
            <w:r>
              <w:rPr>
                <w:rFonts w:hint="eastAsia"/>
                <w:szCs w:val="21"/>
              </w:rPr>
              <w:t>如选“其他”，请具体说明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□日常生活类□农林牧渔类□交通运输类</w:t>
            </w:r>
          </w:p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□体育休闲类□户外运动类□工业装备类</w:t>
            </w:r>
          </w:p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□船舶类□消防救援类□安全防护类</w:t>
            </w:r>
          </w:p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□手编工艺品类□服装装饰类□其他：</w:t>
            </w:r>
          </w:p>
        </w:tc>
      </w:tr>
      <w:tr w:rsidR="00C30DF4" w:rsidTr="00886E8A">
        <w:trPr>
          <w:trHeight w:val="133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lastRenderedPageBreak/>
              <w:t>申请绳（缆）网纺织品分会会员级别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left="1200" w:hangingChars="500" w:hanging="1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□副会长</w:t>
            </w:r>
          </w:p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□理事单位</w:t>
            </w:r>
          </w:p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□会员单位</w:t>
            </w:r>
          </w:p>
        </w:tc>
      </w:tr>
      <w:tr w:rsidR="00C30DF4" w:rsidTr="00886E8A">
        <w:trPr>
          <w:trHeight w:val="490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单位简介</w:t>
            </w:r>
          </w:p>
          <w:p w:rsidR="00C30DF4" w:rsidRDefault="00C30DF4" w:rsidP="00886E8A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hint="eastAsia"/>
                <w:szCs w:val="21"/>
              </w:rPr>
              <w:t>除基本情况外，着重说明职工人数、设备名称、生产线数量及年产能、年销售额、年出口量、出口额等生产情况。字数不超过</w:t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30DF4" w:rsidTr="00886E8A">
        <w:trPr>
          <w:trHeight w:val="35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F4" w:rsidRDefault="00C30DF4" w:rsidP="00886E8A">
            <w:pPr>
              <w:spacing w:line="360" w:lineRule="auto"/>
              <w:ind w:firstLineChars="50" w:firstLine="120"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主要产品介绍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（</w:t>
            </w:r>
            <w:r>
              <w:rPr>
                <w:rFonts w:hint="eastAsia"/>
                <w:szCs w:val="21"/>
              </w:rPr>
              <w:t>需说明产品名称、产量、销售额、出口量、出口额等产品情况。字数不超过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F4" w:rsidRDefault="00C30DF4" w:rsidP="00886E8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C30DF4" w:rsidRDefault="00C30DF4" w:rsidP="00C30DF4">
      <w:pPr>
        <w:ind w:rightChars="-241" w:right="-506"/>
        <w:jc w:val="center"/>
      </w:pPr>
    </w:p>
    <w:p w:rsidR="00B474CB" w:rsidRDefault="00B474CB"/>
    <w:sectPr w:rsidR="00B474CB" w:rsidSect="00B5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CB" w:rsidRDefault="00B474CB" w:rsidP="00C30DF4">
      <w:r>
        <w:separator/>
      </w:r>
    </w:p>
  </w:endnote>
  <w:endnote w:type="continuationSeparator" w:id="1">
    <w:p w:rsidR="00B474CB" w:rsidRDefault="00B474CB" w:rsidP="00C3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CB" w:rsidRDefault="00B474CB" w:rsidP="00C30DF4">
      <w:r>
        <w:separator/>
      </w:r>
    </w:p>
  </w:footnote>
  <w:footnote w:type="continuationSeparator" w:id="1">
    <w:p w:rsidR="00B474CB" w:rsidRDefault="00B474CB" w:rsidP="00C30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DF4"/>
    <w:rsid w:val="00B474CB"/>
    <w:rsid w:val="00C3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</dc:creator>
  <cp:keywords/>
  <dc:description/>
  <cp:lastModifiedBy>Liwei</cp:lastModifiedBy>
  <cp:revision>2</cp:revision>
  <dcterms:created xsi:type="dcterms:W3CDTF">2018-07-19T06:37:00Z</dcterms:created>
  <dcterms:modified xsi:type="dcterms:W3CDTF">2018-07-19T06:37:00Z</dcterms:modified>
</cp:coreProperties>
</file>